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E2D5" w14:textId="416988E2" w:rsidR="00365292" w:rsidRDefault="00294D01">
      <w:pPr>
        <w:pStyle w:val="Corpotesto"/>
        <w:rPr>
          <w:rFonts w:ascii="Georgia"/>
          <w:b w:val="0"/>
          <w:sz w:val="26"/>
        </w:rPr>
      </w:pPr>
      <w:r w:rsidRPr="00A119C8">
        <w:rPr>
          <w:rFonts w:asciiTheme="minorHAnsi" w:eastAsiaTheme="minorHAnsi" w:hAnsiTheme="minorHAnsi" w:cstheme="minorBidi"/>
          <w:noProof/>
          <w:lang w:eastAsia="it-IT"/>
        </w:rPr>
        <w:drawing>
          <wp:anchor distT="0" distB="0" distL="114300" distR="114300" simplePos="0" relativeHeight="251656192" behindDoc="1" locked="0" layoutInCell="1" allowOverlap="1" wp14:anchorId="13491BE3" wp14:editId="335BB84A">
            <wp:simplePos x="0" y="0"/>
            <wp:positionH relativeFrom="margin">
              <wp:posOffset>4709160</wp:posOffset>
            </wp:positionH>
            <wp:positionV relativeFrom="paragraph">
              <wp:posOffset>113665</wp:posOffset>
            </wp:positionV>
            <wp:extent cx="1040765" cy="464820"/>
            <wp:effectExtent l="0" t="0" r="6985" b="0"/>
            <wp:wrapTight wrapText="bothSides">
              <wp:wrapPolygon edited="0">
                <wp:start x="0" y="0"/>
                <wp:lineTo x="0" y="20361"/>
                <wp:lineTo x="21350" y="20361"/>
                <wp:lineTo x="21350" y="0"/>
                <wp:lineTo x="0" y="0"/>
              </wp:wrapPolygon>
            </wp:wrapTight>
            <wp:docPr id="3" name="Immagin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3EA88" w14:textId="64648DD3" w:rsidR="00365292" w:rsidRDefault="00294D01">
      <w:pPr>
        <w:pStyle w:val="Corpotesto"/>
        <w:rPr>
          <w:rFonts w:ascii="Georgia"/>
          <w:b w:val="0"/>
          <w:sz w:val="26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FB39A2D" wp14:editId="0A79F5F9">
            <wp:simplePos x="0" y="0"/>
            <wp:positionH relativeFrom="margin">
              <wp:posOffset>2545080</wp:posOffset>
            </wp:positionH>
            <wp:positionV relativeFrom="topMargin">
              <wp:posOffset>815340</wp:posOffset>
            </wp:positionV>
            <wp:extent cx="438785" cy="4800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8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52C0E" w14:textId="66EC5A1C" w:rsidR="00C67657" w:rsidRDefault="00C67657" w:rsidP="00C67657">
      <w:pPr>
        <w:spacing w:line="259" w:lineRule="auto"/>
        <w:ind w:left="4117"/>
        <w:rPr>
          <w:color w:val="000000"/>
          <w:sz w:val="25"/>
        </w:rPr>
      </w:pPr>
    </w:p>
    <w:p w14:paraId="1F37FB4A" w14:textId="4306512A" w:rsidR="00C67657" w:rsidRDefault="00C67657" w:rsidP="00C67657">
      <w:pPr>
        <w:spacing w:line="259" w:lineRule="auto"/>
        <w:ind w:left="4117"/>
        <w:rPr>
          <w:color w:val="000000"/>
          <w:sz w:val="25"/>
        </w:rPr>
      </w:pPr>
    </w:p>
    <w:p w14:paraId="275B8629" w14:textId="3996E8A3" w:rsidR="00C67657" w:rsidRDefault="00C67657" w:rsidP="00733E81">
      <w:pPr>
        <w:tabs>
          <w:tab w:val="left" w:pos="3456"/>
        </w:tabs>
        <w:spacing w:line="259" w:lineRule="auto"/>
        <w:rPr>
          <w:i/>
          <w:color w:val="000000"/>
          <w:sz w:val="20"/>
        </w:rPr>
      </w:pPr>
    </w:p>
    <w:p w14:paraId="7D3690DB" w14:textId="4844D879" w:rsidR="00C67657" w:rsidRPr="00D370C0" w:rsidRDefault="00294D01" w:rsidP="00294D01">
      <w:pPr>
        <w:spacing w:line="259" w:lineRule="auto"/>
        <w:ind w:left="119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 Rounded MT" w:hAnsiTheme="minorHAnsi" w:cstheme="minorHAnsi"/>
          <w:b/>
          <w:color w:val="000000"/>
          <w:sz w:val="24"/>
          <w:szCs w:val="24"/>
        </w:rPr>
        <w:t xml:space="preserve">                                                       </w:t>
      </w:r>
      <w:r w:rsidR="00733E81">
        <w:rPr>
          <w:rFonts w:asciiTheme="minorHAnsi" w:eastAsia="Arial Rounded MT" w:hAnsiTheme="minorHAnsi" w:cstheme="minorHAnsi"/>
          <w:b/>
          <w:color w:val="000000"/>
          <w:sz w:val="24"/>
          <w:szCs w:val="24"/>
        </w:rPr>
        <w:t xml:space="preserve">      </w:t>
      </w:r>
      <w:r w:rsidR="00C67657" w:rsidRPr="00D370C0">
        <w:rPr>
          <w:rFonts w:asciiTheme="minorHAnsi" w:eastAsia="Arial Rounded MT" w:hAnsiTheme="minorHAnsi" w:cstheme="minorHAnsi"/>
          <w:b/>
          <w:color w:val="000000"/>
          <w:sz w:val="18"/>
          <w:szCs w:val="18"/>
        </w:rPr>
        <w:t>Ministero   dell’Istruzione e del Merito</w:t>
      </w:r>
    </w:p>
    <w:p w14:paraId="513B194E" w14:textId="77777777" w:rsidR="00C67657" w:rsidRPr="00D370C0" w:rsidRDefault="00C67657" w:rsidP="00C67657">
      <w:pPr>
        <w:spacing w:line="259" w:lineRule="auto"/>
        <w:ind w:right="111"/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D370C0">
        <w:rPr>
          <w:rFonts w:asciiTheme="minorHAnsi" w:eastAsia="Engravers MT" w:hAnsiTheme="minorHAnsi" w:cstheme="minorHAnsi"/>
          <w:b/>
          <w:color w:val="000000"/>
          <w:sz w:val="18"/>
          <w:szCs w:val="18"/>
        </w:rPr>
        <w:t xml:space="preserve">ISTITUTO COMPRENSIVO STATALE </w:t>
      </w:r>
    </w:p>
    <w:p w14:paraId="6346AF95" w14:textId="77777777" w:rsidR="00C67657" w:rsidRPr="00D370C0" w:rsidRDefault="00C67657" w:rsidP="00C67657">
      <w:pPr>
        <w:spacing w:line="259" w:lineRule="auto"/>
        <w:ind w:right="111"/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D370C0">
        <w:rPr>
          <w:rFonts w:asciiTheme="minorHAnsi" w:eastAsia="Engravers MT" w:hAnsiTheme="minorHAnsi" w:cstheme="minorHAnsi"/>
          <w:color w:val="000000"/>
          <w:sz w:val="18"/>
          <w:szCs w:val="18"/>
        </w:rPr>
        <w:t>“BATTIPAGLIA SALVEMINI”</w:t>
      </w:r>
      <w:r w:rsidRPr="00D370C0">
        <w:rPr>
          <w:rFonts w:asciiTheme="minorHAnsi" w:eastAsia="Engravers MT" w:hAnsiTheme="minorHAnsi" w:cstheme="minorHAnsi"/>
          <w:b/>
          <w:color w:val="000000"/>
          <w:sz w:val="18"/>
          <w:szCs w:val="18"/>
        </w:rPr>
        <w:t xml:space="preserve"> </w:t>
      </w:r>
    </w:p>
    <w:p w14:paraId="2ACDDCFF" w14:textId="77777777" w:rsidR="00E4578C" w:rsidRPr="00E4578C" w:rsidRDefault="00E4578C" w:rsidP="00E4578C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577898AD" w14:textId="4DB0BE6C" w:rsidR="00D370C0" w:rsidRP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D370C0">
        <w:rPr>
          <w:rFonts w:ascii="Calibri" w:eastAsia="Calibri" w:hAnsi="Calibri" w:cs="Calibri"/>
          <w:b/>
          <w:bCs/>
          <w:sz w:val="24"/>
          <w:szCs w:val="24"/>
        </w:rPr>
        <w:t>PATTO PER LO SVILUPPO PROFESSIONALE</w:t>
      </w:r>
    </w:p>
    <w:p w14:paraId="4885FD6A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VISTO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il Decreto M</w:t>
      </w:r>
      <w:r>
        <w:rPr>
          <w:rFonts w:ascii="Calibri" w:eastAsia="Calibri" w:hAnsi="Calibri" w:cs="Calibri"/>
        </w:rPr>
        <w:t xml:space="preserve">inisteriale 27 ottobre 2015, n. 850; </w:t>
      </w:r>
    </w:p>
    <w:p w14:paraId="575799CF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il Decreto Ministeriale 16 agosto 2022, n. 226;</w:t>
      </w:r>
    </w:p>
    <w:p w14:paraId="56B46CEB" w14:textId="22C864F3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ind w:left="1440" w:hanging="14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VISTA</w:t>
      </w:r>
      <w:r>
        <w:rPr>
          <w:rFonts w:ascii="Calibri" w:eastAsia="Calibri" w:hAnsi="Calibri" w:cs="Calibri"/>
        </w:rPr>
        <w:tab/>
        <w:t xml:space="preserve">la nota del Ministero dell’Istruzione AOODGPER 15 novembre 2022, prot. n. 39972, recante “Periodo di formazione e prova per i docenti neoassunti e per i docenti che hanno ottenuto il passaggio di ruolo. Attività formative per </w:t>
      </w:r>
      <w:proofErr w:type="spellStart"/>
      <w:r>
        <w:rPr>
          <w:rFonts w:ascii="Calibri" w:eastAsia="Calibri" w:hAnsi="Calibri" w:cs="Calibri"/>
        </w:rPr>
        <w:t>l’a.s.</w:t>
      </w:r>
      <w:proofErr w:type="spellEnd"/>
      <w:r>
        <w:rPr>
          <w:rFonts w:ascii="Calibri" w:eastAsia="Calibri" w:hAnsi="Calibri" w:cs="Calibri"/>
        </w:rPr>
        <w:t xml:space="preserve"> 202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-202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.”</w:t>
      </w:r>
    </w:p>
    <w:p w14:paraId="62C36197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ind w:left="1416" w:hanging="14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ANALIZZATA </w:t>
      </w:r>
      <w:r>
        <w:rPr>
          <w:rFonts w:ascii="Calibri" w:eastAsia="Calibri" w:hAnsi="Calibri" w:cs="Calibri"/>
          <w:color w:val="000000"/>
        </w:rPr>
        <w:tab/>
        <w:t xml:space="preserve">la documentazione interna, il PTOF e i curricula degli studi, la documentazione dei consigli di classe e le circolari interne, </w:t>
      </w:r>
    </w:p>
    <w:p w14:paraId="7C83BF1C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VALUTATO </w:t>
      </w:r>
      <w:r>
        <w:rPr>
          <w:rFonts w:ascii="Calibri" w:eastAsia="Calibri" w:hAnsi="Calibri" w:cs="Calibri"/>
          <w:color w:val="000000"/>
        </w:rPr>
        <w:tab/>
        <w:t xml:space="preserve">il bilancio iniziale di competenze, </w:t>
      </w:r>
    </w:p>
    <w:p w14:paraId="65478C88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-  il sottoscritto ............................................................................................................................................</w:t>
      </w:r>
    </w:p>
    <w:p w14:paraId="04E724E3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docente</w:t>
      </w:r>
      <w:r>
        <w:rPr>
          <w:rFonts w:ascii="Calibri" w:eastAsia="Calibri" w:hAnsi="Calibri" w:cs="Calibri"/>
        </w:rPr>
        <w:t xml:space="preserve"> di .............................................................................., </w:t>
      </w:r>
      <w:r>
        <w:rPr>
          <w:rFonts w:ascii="Calibri" w:eastAsia="Calibri" w:hAnsi="Calibri" w:cs="Calibri"/>
          <w:b/>
          <w:u w:val="single"/>
        </w:rPr>
        <w:t>in periodo di formazione e di prova</w:t>
      </w:r>
      <w:r>
        <w:rPr>
          <w:rFonts w:ascii="Calibri" w:eastAsia="Calibri" w:hAnsi="Calibri" w:cs="Calibri"/>
        </w:rPr>
        <w:t xml:space="preserve">, si </w:t>
      </w:r>
    </w:p>
    <w:p w14:paraId="327EC606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impegna a frequentare, coerentemente con quanto dichiarato nel bilancio iniziale delle competenze, le  </w:t>
      </w:r>
    </w:p>
    <w:p w14:paraId="447F9870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formative sotto indicate, finalizzate allo sviluppo professionale e al rafforzamento </w:t>
      </w:r>
      <w:proofErr w:type="gramStart"/>
      <w:r>
        <w:rPr>
          <w:rFonts w:ascii="Calibri" w:eastAsia="Calibri" w:hAnsi="Calibri" w:cs="Calibri"/>
        </w:rPr>
        <w:t>delle  proprie</w:t>
      </w:r>
      <w:proofErr w:type="gramEnd"/>
      <w:r>
        <w:rPr>
          <w:rFonts w:ascii="Calibri" w:eastAsia="Calibri" w:hAnsi="Calibri" w:cs="Calibri"/>
        </w:rPr>
        <w:t xml:space="preserve"> </w:t>
      </w:r>
    </w:p>
    <w:p w14:paraId="6E07ECBB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competenze didattiche </w:t>
      </w:r>
    </w:p>
    <w:p w14:paraId="4111BF4A" w14:textId="77777777" w:rsidR="00D370C0" w:rsidRDefault="00D370C0" w:rsidP="00D370C0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........................................................................................................................</w:t>
      </w:r>
    </w:p>
    <w:p w14:paraId="60E44F60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dirigente scolastico</w:t>
      </w:r>
      <w:r>
        <w:rPr>
          <w:rFonts w:ascii="Calibri" w:eastAsia="Calibri" w:hAnsi="Calibri" w:cs="Calibri"/>
        </w:rPr>
        <w:t xml:space="preserve"> dell’Istituto………….............................................................................................</w:t>
      </w:r>
    </w:p>
    <w:p w14:paraId="31C5F962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impegna ad autorizzare la partecipazione e a fornire l’informazione in suo possesso circa iniziative interne </w:t>
      </w:r>
    </w:p>
    <w:p w14:paraId="12FCE079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</w:rPr>
        <w:t>o esterne di formazione (coerenti con l’elenco sotto riportato).</w:t>
      </w:r>
    </w:p>
    <w:p w14:paraId="0A3C3A75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In particolare, </w:t>
      </w:r>
    </w:p>
    <w:p w14:paraId="439B4C55" w14:textId="77777777" w:rsidR="00D370C0" w:rsidRDefault="00D370C0" w:rsidP="00D370C0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ai sensi dell’art. 5 comma 3 del Decreto Ministeriale 16 agosto 2022, n. 226, </w:t>
      </w:r>
      <w:r>
        <w:rPr>
          <w:rFonts w:ascii="Calibri" w:eastAsia="Calibri" w:hAnsi="Calibri" w:cs="Calibri"/>
          <w:i/>
          <w:color w:val="303030"/>
          <w:highlight w:val="white"/>
        </w:rPr>
        <w:t xml:space="preserve">“gli </w:t>
      </w:r>
      <w:r>
        <w:rPr>
          <w:rFonts w:ascii="Calibri" w:eastAsia="Calibri" w:hAnsi="Calibri" w:cs="Calibri"/>
          <w:b/>
          <w:i/>
          <w:color w:val="303030"/>
          <w:highlight w:val="white"/>
          <w:u w:val="single"/>
        </w:rPr>
        <w:t>obiettivi di sviluppo delle competenze</w:t>
      </w:r>
      <w:r>
        <w:rPr>
          <w:rFonts w:ascii="Calibri" w:eastAsia="Calibri" w:hAnsi="Calibri" w:cs="Calibri"/>
          <w:i/>
          <w:color w:val="303030"/>
          <w:highlight w:val="white"/>
        </w:rPr>
        <w:t xml:space="preserve"> di natura culturale, disciplinare, didattico-metodologica e relazionale” </w:t>
      </w:r>
      <w:r>
        <w:rPr>
          <w:rFonts w:ascii="Calibri" w:eastAsia="Calibri" w:hAnsi="Calibri" w:cs="Calibri"/>
          <w:color w:val="303030"/>
          <w:highlight w:val="white"/>
        </w:rPr>
        <w:t>del docente</w:t>
      </w:r>
      <w:r>
        <w:rPr>
          <w:rFonts w:ascii="Calibri" w:eastAsia="Calibri" w:hAnsi="Calibri" w:cs="Calibri"/>
          <w:i/>
          <w:color w:val="303030"/>
          <w:highlight w:val="white"/>
        </w:rPr>
        <w:t xml:space="preserve"> </w:t>
      </w:r>
      <w:r>
        <w:rPr>
          <w:rFonts w:ascii="Calibri" w:eastAsia="Calibri" w:hAnsi="Calibri" w:cs="Calibri"/>
          <w:color w:val="303030"/>
          <w:highlight w:val="white"/>
        </w:rPr>
        <w:t>sono i seguenti:</w:t>
      </w:r>
    </w:p>
    <w:p w14:paraId="37CC2AB4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i/>
          <w:color w:val="303030"/>
          <w:highlight w:val="white"/>
        </w:rPr>
      </w:pPr>
      <w:r>
        <w:rPr>
          <w:rFonts w:ascii="Calibri" w:eastAsia="Calibri" w:hAnsi="Calibri" w:cs="Calibri"/>
          <w:i/>
          <w:color w:val="303030"/>
          <w:highlight w:val="white"/>
        </w:rPr>
        <w:t xml:space="preserve">........................................................................ ,  ........................................................................ ,  </w:t>
      </w:r>
    </w:p>
    <w:p w14:paraId="2E8EFC5B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  <w:i/>
          <w:color w:val="303030"/>
          <w:highlight w:val="white"/>
        </w:rPr>
        <w:t xml:space="preserve">........................................................................ ,  .........................................................................,  </w:t>
      </w:r>
    </w:p>
    <w:p w14:paraId="68E18273" w14:textId="436F4D15" w:rsidR="00D370C0" w:rsidRP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Calibri" w:eastAsia="Calibri" w:hAnsi="Calibri" w:cs="Calibri"/>
          <w:color w:val="303030"/>
          <w:sz w:val="20"/>
          <w:szCs w:val="20"/>
          <w:highlight w:val="white"/>
        </w:rPr>
      </w:pPr>
      <w:r w:rsidRPr="00D370C0">
        <w:rPr>
          <w:rFonts w:ascii="Calibri" w:eastAsia="Calibri" w:hAnsi="Calibri" w:cs="Calibri"/>
          <w:color w:val="303030"/>
          <w:sz w:val="20"/>
          <w:szCs w:val="20"/>
          <w:highlight w:val="white"/>
        </w:rPr>
        <w:t xml:space="preserve">Tali obiettivi sono </w:t>
      </w:r>
      <w:r w:rsidRPr="00D370C0">
        <w:rPr>
          <w:rFonts w:ascii="Calibri" w:eastAsia="Calibri" w:hAnsi="Calibri" w:cs="Calibri"/>
          <w:i/>
          <w:color w:val="303030"/>
          <w:sz w:val="20"/>
          <w:szCs w:val="20"/>
          <w:highlight w:val="white"/>
        </w:rPr>
        <w:t>“da raggiungere attraverso le attività formative di cui all'articolo 6 e la partecipazione ad attività formative attivate dall'istituzione scolastica o da reti di scuole. Ai fini della personalizzazione dei percorsi formativi, è data comunque la facoltà di avvalersi di tutta l’offerta formativa aggiuntiva e facoltativa nel catalogo delle iniziative pubblicate sulla piattaforma sofia.istruzione.it anche con l’eventuale impiego delle risorse della Carta di cui all’articolo 1, comma 121, della Legge 107/2015”</w:t>
      </w:r>
      <w:r w:rsidRPr="00D370C0">
        <w:rPr>
          <w:rFonts w:ascii="Calibri" w:eastAsia="Calibri" w:hAnsi="Calibri" w:cs="Calibri"/>
          <w:color w:val="303030"/>
          <w:sz w:val="20"/>
          <w:szCs w:val="20"/>
          <w:highlight w:val="white"/>
        </w:rPr>
        <w:t xml:space="preserve"> </w:t>
      </w:r>
      <w:r w:rsidRPr="00D370C0">
        <w:rPr>
          <w:rFonts w:ascii="Calibri" w:eastAsia="Calibri" w:hAnsi="Calibri" w:cs="Calibri"/>
          <w:color w:val="303030"/>
          <w:sz w:val="20"/>
          <w:szCs w:val="20"/>
          <w:highlight w:val="white"/>
        </w:rPr>
        <w:t>(art. 5, comma 3, del Decreto Ministeriale 16 agosto 2022, n. 226)</w:t>
      </w:r>
    </w:p>
    <w:p w14:paraId="3E73F50B" w14:textId="2E56650C" w:rsidR="00D370C0" w:rsidRPr="00D370C0" w:rsidRDefault="00D370C0" w:rsidP="00D370C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437BA70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Selezionare le aree di interesse che si intendono approfondire: </w:t>
      </w:r>
    </w:p>
    <w:p w14:paraId="68F8125C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Gestione della classe e delle attività didattiche in situazioni di emergenza;</w:t>
      </w:r>
    </w:p>
    <w:p w14:paraId="0FE53730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Metodologie e tecnologie della didattica digitale e loro integrazione nel curricolo; </w:t>
      </w:r>
    </w:p>
    <w:p w14:paraId="6782E5E8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Ampliamento e consolidamento delle competenze digitali dei docenti; </w:t>
      </w:r>
    </w:p>
    <w:p w14:paraId="23BADB56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Inclusione sociale e dinamiche interculturali; </w:t>
      </w:r>
    </w:p>
    <w:p w14:paraId="527D34DA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Gestione della classe e dinamiche relazionali, con particolare riferimento alla prevenzione dei fenomeni di violenza, bullismo, cyberbullismo e discriminazioni; </w:t>
      </w:r>
    </w:p>
    <w:p w14:paraId="28617B65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Contrasto alla dispersione scolastica; </w:t>
      </w:r>
    </w:p>
    <w:p w14:paraId="3EC79042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Buone pratiche di didattiche disciplinari; </w:t>
      </w:r>
    </w:p>
    <w:p w14:paraId="08F60128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Valutazione di sistema (Autovalutazione e miglioramento); </w:t>
      </w:r>
    </w:p>
    <w:p w14:paraId="60971274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di orientamento; </w:t>
      </w:r>
    </w:p>
    <w:p w14:paraId="1EABCB74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Percorsi per le Competenze Trasversali e l’Orientamento; </w:t>
      </w:r>
    </w:p>
    <w:p w14:paraId="3FA8D66A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Bisogni educativi speciali; </w:t>
      </w:r>
    </w:p>
    <w:p w14:paraId="4B367FF7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Motivare gli studenti ad apprendere; </w:t>
      </w:r>
    </w:p>
    <w:p w14:paraId="04D8104F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Innovazione della didattica delle discipline; </w:t>
      </w:r>
    </w:p>
    <w:p w14:paraId="6FF6578D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Insegnamento di educazione civica e sua integrazione nel curricolo; </w:t>
      </w:r>
    </w:p>
    <w:p w14:paraId="5889A68B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Valutazione didattica degli apprendimenti; </w:t>
      </w:r>
    </w:p>
    <w:p w14:paraId="33C7191C" w14:textId="77777777" w:rsidR="00D370C0" w:rsidRDefault="00D370C0" w:rsidP="00D370C0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Educazione sostenibile e transizione ecologica con riferimento al Piano “Rigenerazione Scuola” e ai piani ministeriali vigenti</w:t>
      </w:r>
    </w:p>
    <w:p w14:paraId="781B0F40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4125006A" w14:textId="77777777" w:rsidR="00D370C0" w:rsidRDefault="00D370C0" w:rsidP="00D370C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highlight w:val="white"/>
        </w:rPr>
        <w:t xml:space="preserve">Il docente in periodo di prova redige la propria </w:t>
      </w:r>
      <w:r>
        <w:rPr>
          <w:rFonts w:ascii="Calibri" w:eastAsia="Calibri" w:hAnsi="Calibri" w:cs="Calibri"/>
          <w:b/>
          <w:i/>
          <w:highlight w:val="white"/>
          <w:u w:val="single"/>
        </w:rPr>
        <w:t>programmazione annuale,</w:t>
      </w:r>
      <w:r>
        <w:rPr>
          <w:rFonts w:ascii="Calibri" w:eastAsia="Calibri" w:hAnsi="Calibri" w:cs="Calibri"/>
          <w:i/>
          <w:highlight w:val="white"/>
        </w:rPr>
        <w:t xml:space="preserve"> in cui specifica, condividendoli con il tutor, gli esiti di apprendimento attesi, le metodologie didattiche, le strategie inclusive e di sviluppo dei talenti gli strumenti e i criteri di valutazione, che costituiscono complessivamente gli obiettivi dell'azione didattica [...]. La programmazione è correlata ai traguardi di competenza, ai profili culturali, educativi e professionali, ai risultati di apprendimento e agli obiettivi specifici di apprendimento previsti dagli ordinamenti vigenti e al piano dell'offerta formativa. </w:t>
      </w:r>
    </w:p>
    <w:p w14:paraId="438DA738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303030"/>
          <w:highlight w:val="white"/>
        </w:rPr>
        <w:t>(art. 4, comma 3 del Decreto Ministeriale 16 agosto 2022, n. 226).</w:t>
      </w:r>
    </w:p>
    <w:p w14:paraId="2C54D87A" w14:textId="77777777" w:rsidR="00D370C0" w:rsidRDefault="00D370C0" w:rsidP="00D370C0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Al termine del percorso di formazione e del periodo annuale di prova in servizio, il docente in periodo di prova, con la supervisione del docente tutor, traccia un </w:t>
      </w:r>
      <w:r>
        <w:rPr>
          <w:rFonts w:ascii="Calibri" w:eastAsia="Calibri" w:hAnsi="Calibri" w:cs="Calibri"/>
          <w:b/>
          <w:i/>
          <w:u w:val="single"/>
        </w:rPr>
        <w:t>nuovo bilancio di competenze</w:t>
      </w:r>
      <w:r>
        <w:rPr>
          <w:rFonts w:ascii="Calibri" w:eastAsia="Calibri" w:hAnsi="Calibri" w:cs="Calibri"/>
          <w:i/>
        </w:rPr>
        <w:t xml:space="preserve"> per registrare i progressi di professionalità, l’impatto delle azioni formative realizzate, gli sviluppi ulteriori da ipotizzare.</w:t>
      </w:r>
    </w:p>
    <w:p w14:paraId="2FA85253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03030"/>
          <w:highlight w:val="white"/>
        </w:rPr>
        <w:t>(art. 5, comma 4 del Decreto Ministeriale 16 agosto 2022, n. 226).</w:t>
      </w:r>
      <w:r w:rsidRPr="00D370C0">
        <w:rPr>
          <w:rFonts w:ascii="Calibri" w:eastAsia="Calibri" w:hAnsi="Calibri" w:cs="Calibri"/>
        </w:rPr>
        <w:t xml:space="preserve"> </w:t>
      </w:r>
    </w:p>
    <w:p w14:paraId="12B6DFC4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</w:rPr>
      </w:pPr>
    </w:p>
    <w:p w14:paraId="4E017E96" w14:textId="676B194F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DATA</w:t>
      </w:r>
    </w:p>
    <w:p w14:paraId="2A621829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before="96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 </w:t>
      </w:r>
    </w:p>
    <w:p w14:paraId="49A7EEA1" w14:textId="27C9B0FC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</w:t>
      </w:r>
      <w:r>
        <w:rPr>
          <w:rFonts w:ascii="Calibri" w:eastAsia="Calibri" w:hAnsi="Calibri" w:cs="Calibri"/>
        </w:rPr>
        <w:t>IL DOCENTE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                                                      </w:t>
      </w:r>
      <w:r>
        <w:rPr>
          <w:rFonts w:ascii="Calibri" w:eastAsia="Calibri" w:hAnsi="Calibri" w:cs="Calibri"/>
        </w:rPr>
        <w:t>IL TUTOR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2C7A9130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</w:t>
      </w:r>
    </w:p>
    <w:p w14:paraId="725774CF" w14:textId="77777777" w:rsid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</w:t>
      </w:r>
    </w:p>
    <w:p w14:paraId="6CB52D68" w14:textId="28629DE6" w:rsidR="00D370C0" w:rsidRPr="00D370C0" w:rsidRDefault="00D370C0" w:rsidP="00D370C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    </w:t>
      </w:r>
      <w:r w:rsidRPr="00D370C0">
        <w:rPr>
          <w:rFonts w:ascii="Calibri" w:eastAsia="Calibri" w:hAnsi="Calibri" w:cs="Calibri"/>
          <w:sz w:val="20"/>
          <w:szCs w:val="20"/>
        </w:rPr>
        <w:t>IL DIRIGENTE SCOLASTICO</w:t>
      </w:r>
    </w:p>
    <w:p w14:paraId="191CF83A" w14:textId="77777777" w:rsidR="00075EDF" w:rsidRPr="00D370C0" w:rsidRDefault="00075EDF" w:rsidP="00075EDF">
      <w:pPr>
        <w:tabs>
          <w:tab w:val="center" w:pos="283"/>
          <w:tab w:val="center" w:pos="992"/>
          <w:tab w:val="center" w:pos="1700"/>
          <w:tab w:val="center" w:pos="2408"/>
          <w:tab w:val="center" w:pos="3116"/>
          <w:tab w:val="center" w:pos="3824"/>
          <w:tab w:val="center" w:pos="4532"/>
          <w:tab w:val="center" w:pos="5240"/>
          <w:tab w:val="center" w:pos="7306"/>
        </w:tabs>
        <w:spacing w:line="259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370C0">
        <w:rPr>
          <w:rFonts w:asciiTheme="minorHAnsi" w:hAnsiTheme="minorHAnsi" w:cstheme="minorHAnsi"/>
          <w:sz w:val="20"/>
          <w:szCs w:val="20"/>
        </w:rPr>
        <w:t>Prof.ssa Concetta SAVIELLO</w:t>
      </w:r>
    </w:p>
    <w:p w14:paraId="01B82F9C" w14:textId="77777777" w:rsidR="00075EDF" w:rsidRDefault="00075EDF" w:rsidP="00075EDF">
      <w:pPr>
        <w:jc w:val="right"/>
        <w:rPr>
          <w:rFonts w:ascii="Arial Rounded MT Bold" w:hAnsi="Arial Rounded MT Bold" w:cs="Calibri,Bold"/>
          <w:b/>
          <w:bCs/>
        </w:rPr>
      </w:pPr>
    </w:p>
    <w:p w14:paraId="2F9BA00A" w14:textId="6D6AC0F2" w:rsidR="000722E8" w:rsidRDefault="00E13FBE" w:rsidP="00075EDF">
      <w:pPr>
        <w:widowControl/>
        <w:adjustRightInd w:val="0"/>
        <w:jc w:val="right"/>
        <w:rPr>
          <w:rFonts w:cstheme="minorHAnsi"/>
          <w:sz w:val="24"/>
          <w:szCs w:val="24"/>
        </w:rPr>
      </w:pPr>
      <w:r w:rsidRPr="00E13FBE">
        <w:rPr>
          <w:rFonts w:ascii="Calibri" w:eastAsiaTheme="minorHAnsi" w:hAnsi="Calibri" w:cs="Calibri"/>
          <w:color w:val="000000"/>
          <w:sz w:val="24"/>
          <w:szCs w:val="24"/>
        </w:rPr>
        <w:t xml:space="preserve"> </w:t>
      </w:r>
    </w:p>
    <w:p w14:paraId="00576997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347A840C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5B28910F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3E51C65D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6233B66C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74EA48DD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5AFA3B3F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4CBFCE8E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75640249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18B8AF85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p w14:paraId="003244AE" w14:textId="77777777" w:rsidR="000722E8" w:rsidRDefault="000722E8" w:rsidP="00854D8A">
      <w:pPr>
        <w:jc w:val="center"/>
        <w:rPr>
          <w:rFonts w:cstheme="minorHAnsi"/>
          <w:sz w:val="24"/>
          <w:szCs w:val="24"/>
        </w:rPr>
      </w:pPr>
    </w:p>
    <w:sectPr w:rsidR="000722E8">
      <w:headerReference w:type="default" r:id="rId9"/>
      <w:footerReference w:type="default" r:id="rId10"/>
      <w:type w:val="continuous"/>
      <w:pgSz w:w="11910" w:h="16840"/>
      <w:pgMar w:top="920" w:right="6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F971C" w14:textId="77777777" w:rsidR="00D50783" w:rsidRDefault="00D50783" w:rsidP="00294D01">
      <w:r>
        <w:separator/>
      </w:r>
    </w:p>
  </w:endnote>
  <w:endnote w:type="continuationSeparator" w:id="0">
    <w:p w14:paraId="6B6E4167" w14:textId="77777777" w:rsidR="00D50783" w:rsidRDefault="00D50783" w:rsidP="0029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 MT">
    <w:altName w:val="Arial"/>
    <w:panose1 w:val="00000000000000000000"/>
    <w:charset w:val="00"/>
    <w:family w:val="roman"/>
    <w:notTrueType/>
    <w:pitch w:val="default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7D233" w14:textId="0AD4740E" w:rsidR="00294D01" w:rsidRPr="007E2BBC" w:rsidRDefault="00294D01" w:rsidP="007E2BBC">
    <w:pPr>
      <w:spacing w:before="79"/>
      <w:ind w:right="1278"/>
      <w:rPr>
        <w:rFonts w:asciiTheme="minorHAnsi" w:hAnsiTheme="minorHAnsi" w:cstheme="minorHAnsi"/>
        <w:b/>
        <w:sz w:val="16"/>
        <w:szCs w:val="16"/>
      </w:rPr>
    </w:pPr>
    <w:r w:rsidRPr="00294D01">
      <w:rPr>
        <w:rFonts w:asciiTheme="minorHAnsi" w:hAnsiTheme="minorHAnsi" w:cstheme="minorHAnsi"/>
        <w:sz w:val="16"/>
        <w:szCs w:val="16"/>
      </w:rPr>
      <w:t>Via</w:t>
    </w:r>
    <w:r w:rsidRPr="00294D01">
      <w:rPr>
        <w:rFonts w:asciiTheme="minorHAnsi" w:hAnsiTheme="minorHAnsi" w:cstheme="minorHAnsi"/>
        <w:spacing w:val="12"/>
        <w:sz w:val="16"/>
        <w:szCs w:val="16"/>
      </w:rPr>
      <w:t xml:space="preserve"> </w:t>
    </w:r>
    <w:r w:rsidRPr="00294D01">
      <w:rPr>
        <w:rFonts w:asciiTheme="minorHAnsi" w:hAnsiTheme="minorHAnsi" w:cstheme="minorHAnsi"/>
        <w:sz w:val="16"/>
        <w:szCs w:val="16"/>
      </w:rPr>
      <w:t>Ravenna</w:t>
    </w:r>
    <w:r w:rsidRPr="00294D01">
      <w:rPr>
        <w:rFonts w:asciiTheme="minorHAnsi" w:hAnsiTheme="minorHAnsi" w:cstheme="minorHAnsi"/>
        <w:spacing w:val="16"/>
        <w:sz w:val="16"/>
        <w:szCs w:val="16"/>
      </w:rPr>
      <w:t xml:space="preserve"> </w:t>
    </w:r>
    <w:r w:rsidRPr="00294D01">
      <w:rPr>
        <w:rFonts w:asciiTheme="minorHAnsi" w:hAnsiTheme="minorHAnsi" w:cstheme="minorHAnsi"/>
        <w:sz w:val="16"/>
        <w:szCs w:val="16"/>
      </w:rPr>
      <w:t>-</w:t>
    </w:r>
    <w:r w:rsidRPr="00294D01">
      <w:rPr>
        <w:rFonts w:asciiTheme="minorHAnsi" w:hAnsiTheme="minorHAnsi" w:cstheme="minorHAnsi"/>
        <w:spacing w:val="15"/>
        <w:sz w:val="16"/>
        <w:szCs w:val="16"/>
      </w:rPr>
      <w:t xml:space="preserve"> </w:t>
    </w:r>
    <w:r w:rsidRPr="00294D01">
      <w:rPr>
        <w:rFonts w:asciiTheme="minorHAnsi" w:hAnsiTheme="minorHAnsi" w:cstheme="minorHAnsi"/>
        <w:sz w:val="16"/>
        <w:szCs w:val="16"/>
      </w:rPr>
      <w:t>BATTIPAGLIA</w:t>
    </w:r>
    <w:r w:rsidRPr="00294D01">
      <w:rPr>
        <w:rFonts w:asciiTheme="minorHAnsi" w:hAnsiTheme="minorHAnsi" w:cstheme="minorHAnsi"/>
        <w:spacing w:val="16"/>
        <w:sz w:val="16"/>
        <w:szCs w:val="16"/>
      </w:rPr>
      <w:t xml:space="preserve"> </w:t>
    </w:r>
    <w:r w:rsidRPr="00294D01">
      <w:rPr>
        <w:rFonts w:asciiTheme="minorHAnsi" w:hAnsiTheme="minorHAnsi" w:cstheme="minorHAnsi"/>
        <w:sz w:val="16"/>
        <w:szCs w:val="16"/>
      </w:rPr>
      <w:t>(SA)-</w:t>
    </w:r>
    <w:r w:rsidRPr="00294D01">
      <w:rPr>
        <w:rFonts w:asciiTheme="minorHAnsi" w:hAnsiTheme="minorHAnsi" w:cstheme="minorHAnsi"/>
        <w:spacing w:val="15"/>
        <w:sz w:val="16"/>
        <w:szCs w:val="16"/>
      </w:rPr>
      <w:t xml:space="preserve"> </w:t>
    </w:r>
    <w:r w:rsidRPr="00294D01">
      <w:rPr>
        <w:rFonts w:asciiTheme="minorHAnsi" w:hAnsiTheme="minorHAnsi" w:cstheme="minorHAnsi"/>
        <w:b/>
        <w:sz w:val="16"/>
        <w:szCs w:val="16"/>
      </w:rPr>
      <w:t>Tel:</w:t>
    </w:r>
    <w:r w:rsidRPr="00294D01">
      <w:rPr>
        <w:rFonts w:asciiTheme="minorHAnsi" w:hAnsiTheme="minorHAnsi" w:cstheme="minorHAnsi"/>
        <w:b/>
        <w:spacing w:val="19"/>
        <w:sz w:val="16"/>
        <w:szCs w:val="16"/>
      </w:rPr>
      <w:t xml:space="preserve"> </w:t>
    </w:r>
    <w:r w:rsidRPr="00294D01">
      <w:rPr>
        <w:rFonts w:asciiTheme="minorHAnsi" w:hAnsiTheme="minorHAnsi" w:cstheme="minorHAnsi"/>
        <w:b/>
        <w:sz w:val="16"/>
        <w:szCs w:val="16"/>
      </w:rPr>
      <w:t>0828343888</w:t>
    </w:r>
    <w:r w:rsidRPr="007E2BBC">
      <w:rPr>
        <w:rFonts w:asciiTheme="minorHAnsi" w:hAnsiTheme="minorHAnsi" w:cstheme="minorHAnsi"/>
        <w:sz w:val="16"/>
        <w:szCs w:val="16"/>
      </w:rPr>
      <w:t>C.F.91050610657</w:t>
    </w:r>
    <w:r w:rsidRPr="007E2BBC">
      <w:rPr>
        <w:rFonts w:asciiTheme="minorHAnsi" w:hAnsiTheme="minorHAnsi" w:cstheme="minorHAnsi"/>
        <w:spacing w:val="14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–</w:t>
    </w:r>
    <w:r w:rsidRPr="007E2BBC">
      <w:rPr>
        <w:rFonts w:asciiTheme="minorHAnsi" w:hAnsiTheme="minorHAnsi" w:cstheme="minorHAnsi"/>
        <w:spacing w:val="11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C.M.</w:t>
    </w:r>
    <w:r w:rsidRPr="007E2BBC">
      <w:rPr>
        <w:rFonts w:asciiTheme="minorHAnsi" w:hAnsiTheme="minorHAnsi" w:cstheme="minorHAnsi"/>
        <w:spacing w:val="13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SAIC8AS00N-</w:t>
    </w:r>
    <w:r w:rsidRPr="007E2BBC">
      <w:rPr>
        <w:rFonts w:asciiTheme="minorHAnsi" w:hAnsiTheme="minorHAnsi" w:cstheme="minorHAnsi"/>
        <w:spacing w:val="9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Sito</w:t>
    </w:r>
    <w:r w:rsidRPr="007E2BBC">
      <w:rPr>
        <w:rFonts w:asciiTheme="minorHAnsi" w:hAnsiTheme="minorHAnsi" w:cstheme="minorHAnsi"/>
        <w:spacing w:val="7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web:</w:t>
    </w:r>
    <w:r w:rsidRPr="007E2BBC">
      <w:rPr>
        <w:rFonts w:asciiTheme="minorHAnsi" w:hAnsiTheme="minorHAnsi" w:cstheme="minorHAnsi"/>
        <w:spacing w:val="11"/>
        <w:sz w:val="16"/>
        <w:szCs w:val="16"/>
      </w:rPr>
      <w:t xml:space="preserve"> </w:t>
    </w:r>
    <w:hyperlink r:id="rId1">
      <w:r w:rsidRPr="007E2BBC">
        <w:rPr>
          <w:rFonts w:asciiTheme="minorHAnsi" w:hAnsiTheme="minorHAnsi" w:cstheme="minorHAnsi"/>
          <w:color w:val="0462C1"/>
          <w:sz w:val="16"/>
          <w:szCs w:val="16"/>
          <w:u w:val="single" w:color="0462C1"/>
        </w:rPr>
        <w:t>www.icbattipagliasalvemini.edu.it</w:t>
      </w:r>
    </w:hyperlink>
    <w:r w:rsidRPr="007E2BBC">
      <w:rPr>
        <w:rFonts w:asciiTheme="minorHAnsi" w:hAnsiTheme="minorHAnsi" w:cstheme="minorHAnsi"/>
        <w:color w:val="0462C1"/>
        <w:spacing w:val="-58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Email:</w:t>
    </w:r>
    <w:r w:rsidRPr="007E2BBC">
      <w:rPr>
        <w:rFonts w:asciiTheme="minorHAnsi" w:hAnsiTheme="minorHAnsi" w:cstheme="minorHAnsi"/>
        <w:spacing w:val="1"/>
        <w:sz w:val="16"/>
        <w:szCs w:val="16"/>
      </w:rPr>
      <w:t xml:space="preserve"> </w:t>
    </w:r>
    <w:hyperlink r:id="rId2">
      <w:r w:rsidRPr="007E2BBC">
        <w:rPr>
          <w:rFonts w:asciiTheme="minorHAnsi" w:hAnsiTheme="minorHAnsi" w:cstheme="minorHAnsi"/>
          <w:sz w:val="16"/>
          <w:szCs w:val="16"/>
        </w:rPr>
        <w:t>saic8as00n@istruzione.it</w:t>
      </w:r>
      <w:r w:rsidRPr="007E2BBC">
        <w:rPr>
          <w:rFonts w:asciiTheme="minorHAnsi" w:hAnsiTheme="minorHAnsi" w:cstheme="minorHAnsi"/>
          <w:spacing w:val="4"/>
          <w:sz w:val="16"/>
          <w:szCs w:val="16"/>
        </w:rPr>
        <w:t xml:space="preserve"> </w:t>
      </w:r>
    </w:hyperlink>
    <w:r w:rsidRPr="007E2BBC">
      <w:rPr>
        <w:rFonts w:asciiTheme="minorHAnsi" w:hAnsiTheme="minorHAnsi" w:cstheme="minorHAnsi"/>
        <w:sz w:val="16"/>
        <w:szCs w:val="16"/>
      </w:rPr>
      <w:t>-</w:t>
    </w:r>
    <w:r w:rsidRPr="007E2BBC">
      <w:rPr>
        <w:rFonts w:asciiTheme="minorHAnsi" w:hAnsiTheme="minorHAnsi" w:cstheme="minorHAnsi"/>
        <w:spacing w:val="2"/>
        <w:sz w:val="16"/>
        <w:szCs w:val="16"/>
      </w:rPr>
      <w:t xml:space="preserve"> </w:t>
    </w:r>
    <w:r w:rsidRPr="007E2BBC">
      <w:rPr>
        <w:rFonts w:asciiTheme="minorHAnsi" w:hAnsiTheme="minorHAnsi" w:cstheme="minorHAnsi"/>
        <w:sz w:val="16"/>
        <w:szCs w:val="16"/>
      </w:rPr>
      <w:t>Pec:</w:t>
    </w:r>
    <w:r w:rsidRPr="007E2BBC">
      <w:rPr>
        <w:rFonts w:asciiTheme="minorHAnsi" w:hAnsiTheme="minorHAnsi" w:cstheme="minorHAnsi"/>
        <w:spacing w:val="3"/>
        <w:sz w:val="16"/>
        <w:szCs w:val="16"/>
      </w:rPr>
      <w:t xml:space="preserve"> </w:t>
    </w:r>
    <w:hyperlink r:id="rId3">
      <w:r w:rsidRPr="007E2BBC">
        <w:rPr>
          <w:rFonts w:asciiTheme="minorHAnsi" w:hAnsiTheme="minorHAnsi" w:cstheme="minorHAnsi"/>
          <w:color w:val="0462C1"/>
          <w:sz w:val="16"/>
          <w:szCs w:val="16"/>
          <w:u w:val="single" w:color="0462C1"/>
        </w:rPr>
        <w:t>saic8as00n@pec.istruzione.it</w:t>
      </w:r>
    </w:hyperlink>
  </w:p>
  <w:p w14:paraId="747C1590" w14:textId="77777777" w:rsidR="00294D01" w:rsidRPr="007E2BBC" w:rsidRDefault="00294D01" w:rsidP="00294D01">
    <w:pPr>
      <w:pStyle w:val="Pidipagina"/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30009" w14:textId="77777777" w:rsidR="00D50783" w:rsidRDefault="00D50783" w:rsidP="00294D01">
      <w:r>
        <w:separator/>
      </w:r>
    </w:p>
  </w:footnote>
  <w:footnote w:type="continuationSeparator" w:id="0">
    <w:p w14:paraId="08502338" w14:textId="77777777" w:rsidR="00D50783" w:rsidRDefault="00D50783" w:rsidP="00294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9B787" w14:textId="5476C9C7" w:rsidR="00294D01" w:rsidRDefault="00294D01">
    <w:pPr>
      <w:pStyle w:val="Intestazione"/>
    </w:pPr>
    <w:r w:rsidRPr="00A119C8">
      <w:rPr>
        <w:rFonts w:eastAsiaTheme="minorHAnsi" w:hAnsiTheme="minorHAnsi" w:cstheme="minorBidi"/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6C27AC8F" wp14:editId="09488E73">
          <wp:simplePos x="0" y="0"/>
          <wp:positionH relativeFrom="page">
            <wp:align>center</wp:align>
          </wp:positionH>
          <wp:positionV relativeFrom="paragraph">
            <wp:posOffset>-403860</wp:posOffset>
          </wp:positionV>
          <wp:extent cx="5260340" cy="601980"/>
          <wp:effectExtent l="0" t="0" r="0" b="7620"/>
          <wp:wrapSquare wrapText="bothSides"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034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style="width:11.4pt;height:11.4pt" o:bullet="t">
        <v:imagedata r:id="rId1" o:title="mso4BB7"/>
      </v:shape>
    </w:pict>
  </w:numPicBullet>
  <w:abstractNum w:abstractNumId="0" w15:restartNumberingAfterBreak="0">
    <w:nsid w:val="022D1AD6"/>
    <w:multiLevelType w:val="hybridMultilevel"/>
    <w:tmpl w:val="98D6BA88"/>
    <w:lvl w:ilvl="0" w:tplc="02641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DDD"/>
    <w:multiLevelType w:val="multilevel"/>
    <w:tmpl w:val="1DBC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95CE7"/>
    <w:multiLevelType w:val="multilevel"/>
    <w:tmpl w:val="CAA0F05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D8820B7"/>
    <w:multiLevelType w:val="multilevel"/>
    <w:tmpl w:val="A2CE4D9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215C08C2"/>
    <w:multiLevelType w:val="multilevel"/>
    <w:tmpl w:val="56E298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893BED"/>
    <w:multiLevelType w:val="hybridMultilevel"/>
    <w:tmpl w:val="7C8CAAC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72260"/>
    <w:multiLevelType w:val="hybridMultilevel"/>
    <w:tmpl w:val="F802E6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34B90"/>
    <w:multiLevelType w:val="multilevel"/>
    <w:tmpl w:val="27CA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30AF7"/>
    <w:multiLevelType w:val="multilevel"/>
    <w:tmpl w:val="C1E86A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B9E204B"/>
    <w:multiLevelType w:val="hybridMultilevel"/>
    <w:tmpl w:val="1DB283C2"/>
    <w:lvl w:ilvl="0" w:tplc="02641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A11AE"/>
    <w:multiLevelType w:val="multilevel"/>
    <w:tmpl w:val="D6089F4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59F3526"/>
    <w:multiLevelType w:val="hybridMultilevel"/>
    <w:tmpl w:val="85EADFA2"/>
    <w:lvl w:ilvl="0" w:tplc="02641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0"/>
  </w:num>
  <w:num w:numId="5">
    <w:abstractNumId w:val="11"/>
  </w:num>
  <w:num w:numId="6">
    <w:abstractNumId w:val="1"/>
  </w:num>
  <w:num w:numId="7">
    <w:abstractNumId w:val="7"/>
  </w:num>
  <w:num w:numId="8">
    <w:abstractNumId w:val="4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292"/>
    <w:rsid w:val="000722E8"/>
    <w:rsid w:val="00075EDF"/>
    <w:rsid w:val="000777CD"/>
    <w:rsid w:val="000B7432"/>
    <w:rsid w:val="00122D49"/>
    <w:rsid w:val="00130617"/>
    <w:rsid w:val="001306B0"/>
    <w:rsid w:val="001463A1"/>
    <w:rsid w:val="001C7796"/>
    <w:rsid w:val="001D7FB1"/>
    <w:rsid w:val="001F1E1D"/>
    <w:rsid w:val="002267F6"/>
    <w:rsid w:val="0025317A"/>
    <w:rsid w:val="00263C5F"/>
    <w:rsid w:val="00294D01"/>
    <w:rsid w:val="002B5841"/>
    <w:rsid w:val="00365292"/>
    <w:rsid w:val="003A109D"/>
    <w:rsid w:val="003D0068"/>
    <w:rsid w:val="004907C6"/>
    <w:rsid w:val="00495D5B"/>
    <w:rsid w:val="00497881"/>
    <w:rsid w:val="00561751"/>
    <w:rsid w:val="00584EFE"/>
    <w:rsid w:val="005E0DFC"/>
    <w:rsid w:val="00612358"/>
    <w:rsid w:val="006A2817"/>
    <w:rsid w:val="006B61BA"/>
    <w:rsid w:val="006E7E32"/>
    <w:rsid w:val="00717D58"/>
    <w:rsid w:val="00733E81"/>
    <w:rsid w:val="00764EE6"/>
    <w:rsid w:val="007B20B9"/>
    <w:rsid w:val="007C4C4E"/>
    <w:rsid w:val="007D1CEA"/>
    <w:rsid w:val="007E2BBC"/>
    <w:rsid w:val="007E2F71"/>
    <w:rsid w:val="0084205A"/>
    <w:rsid w:val="00854D8A"/>
    <w:rsid w:val="00863AAB"/>
    <w:rsid w:val="008933F8"/>
    <w:rsid w:val="008E7708"/>
    <w:rsid w:val="009141C0"/>
    <w:rsid w:val="00917FEC"/>
    <w:rsid w:val="009B7B4E"/>
    <w:rsid w:val="009E40C2"/>
    <w:rsid w:val="00A0737C"/>
    <w:rsid w:val="00A424B3"/>
    <w:rsid w:val="00AB66F0"/>
    <w:rsid w:val="00BB4C11"/>
    <w:rsid w:val="00C07898"/>
    <w:rsid w:val="00C139F5"/>
    <w:rsid w:val="00C15BBA"/>
    <w:rsid w:val="00C57571"/>
    <w:rsid w:val="00C67657"/>
    <w:rsid w:val="00CE4CB0"/>
    <w:rsid w:val="00D02E97"/>
    <w:rsid w:val="00D061BE"/>
    <w:rsid w:val="00D370C0"/>
    <w:rsid w:val="00D50783"/>
    <w:rsid w:val="00D578A6"/>
    <w:rsid w:val="00D817C8"/>
    <w:rsid w:val="00DB22E4"/>
    <w:rsid w:val="00DD3171"/>
    <w:rsid w:val="00DD663B"/>
    <w:rsid w:val="00E024FB"/>
    <w:rsid w:val="00E13FBE"/>
    <w:rsid w:val="00E31BA2"/>
    <w:rsid w:val="00E4578C"/>
    <w:rsid w:val="00EB2087"/>
    <w:rsid w:val="00EF5886"/>
    <w:rsid w:val="00F216BC"/>
    <w:rsid w:val="00F25C20"/>
    <w:rsid w:val="00F575DA"/>
    <w:rsid w:val="00F9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54B"/>
  <w15:docId w15:val="{9E1E2B7F-32E8-4094-9465-9C822FC4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109D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22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7C4C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4D01"/>
    <w:rPr>
      <w:rFonts w:ascii="Arial" w:eastAsia="Arial" w:hAnsi="Arial" w:cs="Arial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94D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D0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94D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D01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294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54D8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22E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markedcontent">
    <w:name w:val="markedcontent"/>
    <w:basedOn w:val="Carpredefinitoparagrafo"/>
    <w:rsid w:val="000722E8"/>
  </w:style>
  <w:style w:type="character" w:styleId="Enfasigrassetto">
    <w:name w:val="Strong"/>
    <w:uiPriority w:val="22"/>
    <w:qFormat/>
    <w:rsid w:val="000722E8"/>
    <w:rPr>
      <w:b/>
      <w:bCs/>
    </w:rPr>
  </w:style>
  <w:style w:type="character" w:styleId="Enfasidelicata">
    <w:name w:val="Subtle Emphasis"/>
    <w:uiPriority w:val="19"/>
    <w:qFormat/>
    <w:rsid w:val="000722E8"/>
    <w:rPr>
      <w:i/>
      <w:iCs/>
      <w:color w:val="243F60" w:themeColor="accent1" w:themeShade="7F"/>
    </w:rPr>
  </w:style>
  <w:style w:type="character" w:styleId="Collegamentoipertestuale">
    <w:name w:val="Hyperlink"/>
    <w:basedOn w:val="Carpredefinitoparagrafo"/>
    <w:uiPriority w:val="99"/>
    <w:unhideWhenUsed/>
    <w:rsid w:val="00075E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pec.istruzione.it" TargetMode="External"/><Relationship Id="rId2" Type="http://schemas.openxmlformats.org/officeDocument/2006/relationships/hyperlink" Target="mailto:saic8as00n@istruzione.it" TargetMode="External"/><Relationship Id="rId1" Type="http://schemas.openxmlformats.org/officeDocument/2006/relationships/hyperlink" Target="http://www.icbattipagliasalvemini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titti</cp:lastModifiedBy>
  <cp:revision>2</cp:revision>
  <cp:lastPrinted>2024-10-05T16:58:00Z</cp:lastPrinted>
  <dcterms:created xsi:type="dcterms:W3CDTF">2026-01-02T21:18:00Z</dcterms:created>
  <dcterms:modified xsi:type="dcterms:W3CDTF">2026-01-02T21:18:00Z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2024-02-13T00:00:00Z</vt:filetime>
  </property>
</Properties>
</file>